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1762" w14:textId="77777777" w:rsidR="00F823B7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3A3EF753" w14:textId="77777777" w:rsidR="00F823B7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CA2F423" w14:textId="77777777" w:rsidR="00F823B7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327C930B" w14:textId="77777777" w:rsidR="00F823B7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20</w:t>
      </w:r>
    </w:p>
    <w:p w14:paraId="7021ECE7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LEADER POARTA CAMPIEI MURESENE</w:t>
      </w:r>
    </w:p>
    <w:p w14:paraId="608A46F0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Promovarea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conservarea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patrimoniului</w:t>
      </w:r>
      <w:proofErr w:type="spellEnd"/>
      <w:r>
        <w:rPr>
          <w:rFonts w:ascii="Cambria Bold" w:hAnsi="Cambria Bold"/>
          <w:b/>
        </w:rPr>
        <w:t xml:space="preserve"> local material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imaterial</w:t>
      </w:r>
      <w:proofErr w:type="spellEnd"/>
    </w:p>
    <w:p w14:paraId="33D04A1E" w14:textId="77777777" w:rsidR="00F823B7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58B82E13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2CCC6C31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395F4CBF" w14:textId="77777777" w:rsidR="00F823B7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18101707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C5020A4" w14:textId="77777777" w:rsidR="00F823B7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6900F6C9" w14:textId="77777777" w:rsidR="00F823B7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3457"/>
        <w:gridCol w:w="889"/>
        <w:gridCol w:w="889"/>
        <w:gridCol w:w="3414"/>
      </w:tblGrid>
      <w:tr w:rsidR="00F823B7" w14:paraId="51F0990C" w14:textId="77777777">
        <w:tc>
          <w:tcPr>
            <w:tcW w:w="400" w:type="pct"/>
            <w:shd w:val="clear" w:color="auto" w:fill="214F7D"/>
            <w:vAlign w:val="center"/>
          </w:tcPr>
          <w:p w14:paraId="65087A99" w14:textId="77777777" w:rsidR="00F823B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15429E9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64D87974" w14:textId="77777777" w:rsidR="00F823B7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5FB83E9D" w14:textId="77777777" w:rsidR="00F823B7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3A470752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F823B7" w14:paraId="3CA265C6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62C4D69" w14:textId="77777777" w:rsidR="00F823B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F823B7" w14:paraId="426D341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273259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23C35CDF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4883B97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8CE9701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06FA5C3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13B8286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636E9E7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F1A792" w14:textId="77777777" w:rsidR="00F823B7" w:rsidRDefault="00F823B7"/>
        </w:tc>
        <w:tc>
          <w:tcPr>
            <w:tcW w:w="0" w:type="auto"/>
            <w:vMerge w:val="restart"/>
          </w:tcPr>
          <w:p w14:paraId="43B64476" w14:textId="77777777" w:rsidR="00F823B7" w:rsidRDefault="00F823B7"/>
        </w:tc>
      </w:tr>
      <w:tr w:rsidR="00F823B7" w14:paraId="5A66BE74" w14:textId="77777777">
        <w:tc>
          <w:tcPr>
            <w:tcW w:w="0" w:type="dxa"/>
            <w:vMerge/>
          </w:tcPr>
          <w:p w14:paraId="72742C4C" w14:textId="77777777" w:rsidR="00F823B7" w:rsidRDefault="00F823B7"/>
        </w:tc>
        <w:tc>
          <w:tcPr>
            <w:tcW w:w="0" w:type="auto"/>
          </w:tcPr>
          <w:p w14:paraId="6DD4468F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elgibiliSe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</w:t>
            </w:r>
            <w:proofErr w:type="spellEnd"/>
            <w:r>
              <w:rPr>
                <w:rFonts w:ascii="Cambria" w:hAnsi="Cambria"/>
              </w:rPr>
              <w:t>􀁒</w:t>
            </w:r>
            <w:proofErr w:type="spellStart"/>
            <w:r>
              <w:rPr>
                <w:rFonts w:ascii="Cambria" w:hAnsi="Cambria"/>
              </w:rPr>
              <w:t>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>􀁒</w:t>
            </w:r>
            <w:proofErr w:type="spellStart"/>
            <w:r>
              <w:rPr>
                <w:rFonts w:ascii="Cambria" w:hAnsi="Cambria"/>
              </w:rPr>
              <w:t>iințare</w:t>
            </w:r>
            <w:proofErr w:type="spellEnd"/>
            <w:r>
              <w:rPr>
                <w:rFonts w:ascii="Cambria" w:hAnsi="Cambria"/>
              </w:rPr>
              <w:t xml:space="preserve"> con􀁒</w:t>
            </w:r>
            <w:proofErr w:type="spellStart"/>
            <w:r>
              <w:rPr>
                <w:rFonts w:ascii="Cambria" w:hAnsi="Cambria"/>
              </w:rPr>
              <w:t>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Autoritati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locale- </w:t>
            </w:r>
            <w:proofErr w:type="spellStart"/>
            <w:r>
              <w:rPr>
                <w:rFonts w:ascii="Cambria" w:hAnsi="Cambria"/>
              </w:rPr>
              <w:t>Asociaţii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Grup</w:t>
            </w:r>
            <w:proofErr w:type="spellEnd"/>
            <w:r>
              <w:rPr>
                <w:rFonts w:ascii="Cambria" w:hAnsi="Cambria"/>
              </w:rPr>
              <w:t xml:space="preserve"> de Acțiune Locală- 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</w:t>
            </w:r>
          </w:p>
        </w:tc>
        <w:tc>
          <w:tcPr>
            <w:tcW w:w="0" w:type="dxa"/>
            <w:vMerge/>
          </w:tcPr>
          <w:p w14:paraId="03A3CBF9" w14:textId="77777777" w:rsidR="00F823B7" w:rsidRDefault="00F823B7"/>
        </w:tc>
        <w:tc>
          <w:tcPr>
            <w:tcW w:w="0" w:type="dxa"/>
            <w:vMerge/>
          </w:tcPr>
          <w:p w14:paraId="3DD4B1D9" w14:textId="77777777" w:rsidR="00F823B7" w:rsidRDefault="00F823B7"/>
        </w:tc>
        <w:tc>
          <w:tcPr>
            <w:tcW w:w="0" w:type="dxa"/>
            <w:vMerge/>
          </w:tcPr>
          <w:p w14:paraId="23B7B9FC" w14:textId="77777777" w:rsidR="00F823B7" w:rsidRDefault="00F823B7"/>
        </w:tc>
      </w:tr>
      <w:tr w:rsidR="00F823B7" w14:paraId="023D630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2A5540A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0B95CCB1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incapacitate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2FAC1E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CDA599A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915E98A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0D824F0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8AD5AD4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B1FB655" w14:textId="77777777" w:rsidR="00F823B7" w:rsidRDefault="00F823B7"/>
        </w:tc>
        <w:tc>
          <w:tcPr>
            <w:tcW w:w="0" w:type="auto"/>
            <w:vMerge w:val="restart"/>
          </w:tcPr>
          <w:p w14:paraId="6AA2CA72" w14:textId="77777777" w:rsidR="00F823B7" w:rsidRDefault="00F823B7"/>
        </w:tc>
      </w:tr>
      <w:tr w:rsidR="00F823B7" w14:paraId="258FE8B7" w14:textId="77777777">
        <w:tc>
          <w:tcPr>
            <w:tcW w:w="0" w:type="dxa"/>
            <w:vMerge/>
          </w:tcPr>
          <w:p w14:paraId="080C3DA3" w14:textId="77777777" w:rsidR="00F823B7" w:rsidRDefault="00F823B7"/>
        </w:tc>
        <w:tc>
          <w:tcPr>
            <w:tcW w:w="0" w:type="auto"/>
          </w:tcPr>
          <w:p w14:paraId="58A55DFF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propriarăspunedre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B13F0EB" w14:textId="77777777" w:rsidR="00F823B7" w:rsidRDefault="00F823B7"/>
        </w:tc>
        <w:tc>
          <w:tcPr>
            <w:tcW w:w="0" w:type="dxa"/>
            <w:vMerge/>
          </w:tcPr>
          <w:p w14:paraId="270E4A81" w14:textId="77777777" w:rsidR="00F823B7" w:rsidRDefault="00F823B7"/>
        </w:tc>
        <w:tc>
          <w:tcPr>
            <w:tcW w:w="0" w:type="dxa"/>
            <w:vMerge/>
          </w:tcPr>
          <w:p w14:paraId="6A4CF640" w14:textId="77777777" w:rsidR="00F823B7" w:rsidRDefault="00F823B7"/>
        </w:tc>
      </w:tr>
      <w:tr w:rsidR="00F823B7" w14:paraId="0B72F86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CDF8ACD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46DC978A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184E59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AE6466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D2F34E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511546F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CCA652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5168BF" w14:textId="77777777" w:rsidR="00F823B7" w:rsidRDefault="00F823B7"/>
        </w:tc>
        <w:tc>
          <w:tcPr>
            <w:tcW w:w="0" w:type="auto"/>
            <w:vMerge w:val="restart"/>
          </w:tcPr>
          <w:p w14:paraId="262C4580" w14:textId="77777777" w:rsidR="00F823B7" w:rsidRDefault="00F823B7"/>
        </w:tc>
      </w:tr>
      <w:tr w:rsidR="00F823B7" w14:paraId="412FEDC8" w14:textId="77777777">
        <w:tc>
          <w:tcPr>
            <w:tcW w:w="0" w:type="dxa"/>
            <w:vMerge/>
          </w:tcPr>
          <w:p w14:paraId="54AF292E" w14:textId="77777777" w:rsidR="00F823B7" w:rsidRDefault="00F823B7"/>
        </w:tc>
        <w:tc>
          <w:tcPr>
            <w:tcW w:w="0" w:type="auto"/>
          </w:tcPr>
          <w:p w14:paraId="5ECBAD4A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CF/MJ/SF/DALI/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de minim 3 </w:t>
            </w:r>
            <w:proofErr w:type="gramStart"/>
            <w:r>
              <w:rPr>
                <w:rFonts w:ascii="Cambria" w:hAnsi="Cambria"/>
              </w:rPr>
              <w:t>ani  (</w:t>
            </w:r>
            <w:proofErr w:type="gramEnd"/>
            <w:r>
              <w:rPr>
                <w:rFonts w:ascii="Cambria" w:hAnsi="Cambria"/>
              </w:rPr>
              <w:t xml:space="preserve">5 ani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Constructii+Montaj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menține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3 </w:t>
            </w:r>
            <w:proofErr w:type="gramStart"/>
            <w:r>
              <w:rPr>
                <w:rFonts w:ascii="Cambria" w:hAnsi="Cambria"/>
              </w:rPr>
              <w:t>ani  (</w:t>
            </w:r>
            <w:proofErr w:type="gramEnd"/>
            <w:r>
              <w:rPr>
                <w:rFonts w:ascii="Cambria" w:hAnsi="Cambria"/>
              </w:rPr>
              <w:t xml:space="preserve">5 ani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Constructii +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 de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nerambursabil.Se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1m/1n din </w:t>
            </w:r>
            <w:proofErr w:type="gramStart"/>
            <w:r>
              <w:rPr>
                <w:rFonts w:ascii="Cambria" w:hAnsi="Cambria"/>
              </w:rPr>
              <w:t>CF.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6C3D915" w14:textId="77777777" w:rsidR="00F823B7" w:rsidRDefault="00F823B7"/>
        </w:tc>
        <w:tc>
          <w:tcPr>
            <w:tcW w:w="0" w:type="dxa"/>
            <w:vMerge/>
          </w:tcPr>
          <w:p w14:paraId="626BD55E" w14:textId="77777777" w:rsidR="00F823B7" w:rsidRDefault="00F823B7"/>
        </w:tc>
        <w:tc>
          <w:tcPr>
            <w:tcW w:w="0" w:type="dxa"/>
            <w:vMerge/>
          </w:tcPr>
          <w:p w14:paraId="5DE54FB6" w14:textId="77777777" w:rsidR="00F823B7" w:rsidRDefault="00F823B7"/>
        </w:tc>
      </w:tr>
      <w:tr w:rsidR="00F823B7" w14:paraId="7D2C1B6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6C1E460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37632518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2C4D49D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92EAF9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C15BE67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12A852D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9364956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E7FD455" w14:textId="77777777" w:rsidR="00F823B7" w:rsidRDefault="00F823B7"/>
        </w:tc>
        <w:tc>
          <w:tcPr>
            <w:tcW w:w="0" w:type="auto"/>
            <w:vMerge w:val="restart"/>
          </w:tcPr>
          <w:p w14:paraId="690197DE" w14:textId="77777777" w:rsidR="00F823B7" w:rsidRDefault="00F823B7"/>
        </w:tc>
      </w:tr>
      <w:tr w:rsidR="00F823B7" w14:paraId="2C20B2AA" w14:textId="77777777">
        <w:tc>
          <w:tcPr>
            <w:tcW w:w="0" w:type="dxa"/>
            <w:vMerge/>
          </w:tcPr>
          <w:p w14:paraId="20252780" w14:textId="77777777" w:rsidR="00F823B7" w:rsidRDefault="00F823B7"/>
        </w:tc>
        <w:tc>
          <w:tcPr>
            <w:tcW w:w="0" w:type="auto"/>
          </w:tcPr>
          <w:p w14:paraId="4C691990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investițiase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prinintervenție</w:t>
            </w:r>
            <w:proofErr w:type="spellEnd"/>
            <w:r>
              <w:rPr>
                <w:rFonts w:ascii="Cambria" w:hAnsi="Cambria"/>
              </w:rPr>
              <w:t xml:space="preserve">:•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creștere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conștientizării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amenajarea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trasee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cărări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tematice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promovării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cultural;•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inventariere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patrimoniu</w:t>
            </w:r>
            <w:proofErr w:type="spellEnd"/>
            <w:r>
              <w:rPr>
                <w:rFonts w:ascii="Cambria" w:hAnsi="Cambria"/>
              </w:rPr>
              <w:t xml:space="preserve"> cultural (material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imaterial</w:t>
            </w:r>
            <w:proofErr w:type="spellEnd"/>
            <w:r>
              <w:rPr>
                <w:rFonts w:ascii="Cambria" w:hAnsi="Cambria"/>
              </w:rPr>
              <w:t xml:space="preserve">);•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restaurarea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 local </w:t>
            </w:r>
            <w:proofErr w:type="spellStart"/>
            <w:r>
              <w:rPr>
                <w:rFonts w:ascii="Cambria" w:hAnsi="Cambria"/>
              </w:rPr>
              <w:t>construit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conservare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revitalizare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material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imaterial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evenimente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publicații</w:t>
            </w:r>
            <w:proofErr w:type="spellEnd"/>
          </w:p>
        </w:tc>
        <w:tc>
          <w:tcPr>
            <w:tcW w:w="0" w:type="dxa"/>
            <w:vMerge/>
          </w:tcPr>
          <w:p w14:paraId="77068EC3" w14:textId="77777777" w:rsidR="00F823B7" w:rsidRDefault="00F823B7"/>
        </w:tc>
        <w:tc>
          <w:tcPr>
            <w:tcW w:w="0" w:type="dxa"/>
            <w:vMerge/>
          </w:tcPr>
          <w:p w14:paraId="519FCCCB" w14:textId="77777777" w:rsidR="00F823B7" w:rsidRDefault="00F823B7"/>
        </w:tc>
        <w:tc>
          <w:tcPr>
            <w:tcW w:w="0" w:type="dxa"/>
            <w:vMerge/>
          </w:tcPr>
          <w:p w14:paraId="7A806E9F" w14:textId="77777777" w:rsidR="00F823B7" w:rsidRDefault="00F823B7"/>
        </w:tc>
      </w:tr>
      <w:tr w:rsidR="00F823B7" w14:paraId="08378EE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D72E29F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3B6CD6D0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Mureşene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2D5BAE5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979B683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13BDE8D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7EAA93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D5A1BC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0E28B73" w14:textId="77777777" w:rsidR="00F823B7" w:rsidRDefault="00F823B7"/>
        </w:tc>
        <w:tc>
          <w:tcPr>
            <w:tcW w:w="0" w:type="auto"/>
            <w:vMerge w:val="restart"/>
          </w:tcPr>
          <w:p w14:paraId="3E0CB2E3" w14:textId="77777777" w:rsidR="00F823B7" w:rsidRDefault="00F823B7"/>
        </w:tc>
      </w:tr>
      <w:tr w:rsidR="00F823B7" w14:paraId="5FA6C59A" w14:textId="77777777">
        <w:tc>
          <w:tcPr>
            <w:tcW w:w="0" w:type="dxa"/>
            <w:vMerge/>
          </w:tcPr>
          <w:p w14:paraId="5671DEA0" w14:textId="77777777" w:rsidR="00F823B7" w:rsidRDefault="00F823B7"/>
        </w:tc>
        <w:tc>
          <w:tcPr>
            <w:tcW w:w="0" w:type="auto"/>
          </w:tcPr>
          <w:p w14:paraId="69768E7E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social/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solicităfinanţare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3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sauterenului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afara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 </w:t>
            </w:r>
            <w:proofErr w:type="spellStart"/>
            <w:r>
              <w:rPr>
                <w:rFonts w:ascii="Cambria" w:hAnsi="Cambria"/>
              </w:rPr>
              <w:t>Poarta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Câmpiei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Mureşene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declara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finanțează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44566F9" w14:textId="77777777" w:rsidR="00F823B7" w:rsidRDefault="00F823B7"/>
        </w:tc>
        <w:tc>
          <w:tcPr>
            <w:tcW w:w="0" w:type="dxa"/>
            <w:vMerge/>
          </w:tcPr>
          <w:p w14:paraId="758C00D9" w14:textId="77777777" w:rsidR="00F823B7" w:rsidRDefault="00F823B7"/>
        </w:tc>
        <w:tc>
          <w:tcPr>
            <w:tcW w:w="0" w:type="dxa"/>
            <w:vMerge/>
          </w:tcPr>
          <w:p w14:paraId="17096CFC" w14:textId="77777777" w:rsidR="00F823B7" w:rsidRDefault="00F823B7"/>
        </w:tc>
      </w:tr>
      <w:tr w:rsidR="00F823B7" w14:paraId="19EC509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BF79EC8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05931F79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concordanță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obiectivele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specifice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identificate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nivelul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teritoriului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așa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cum sunt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reflectate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Dezvoltare Locală.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2904841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82B1D00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2D4CEA6F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4251A5B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CA6A01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14F5956" w14:textId="77777777" w:rsidR="00F823B7" w:rsidRDefault="00F823B7"/>
        </w:tc>
        <w:tc>
          <w:tcPr>
            <w:tcW w:w="0" w:type="auto"/>
            <w:vMerge w:val="restart"/>
          </w:tcPr>
          <w:p w14:paraId="6C231BBF" w14:textId="77777777" w:rsidR="00F823B7" w:rsidRDefault="00F823B7"/>
        </w:tc>
      </w:tr>
      <w:tr w:rsidR="00F823B7" w14:paraId="0E318A1E" w14:textId="77777777">
        <w:tc>
          <w:tcPr>
            <w:tcW w:w="0" w:type="dxa"/>
            <w:vMerge/>
          </w:tcPr>
          <w:p w14:paraId="19DD9C56" w14:textId="77777777" w:rsidR="00F823B7" w:rsidRDefault="00F823B7"/>
        </w:tc>
        <w:tc>
          <w:tcPr>
            <w:tcW w:w="0" w:type="auto"/>
          </w:tcPr>
          <w:p w14:paraId="65C34809" w14:textId="77777777" w:rsidR="00F823B7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proofErr w:type="gram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cere </w:t>
            </w:r>
            <w:proofErr w:type="spellStart"/>
            <w:proofErr w:type="gramStart"/>
            <w:r>
              <w:rPr>
                <w:rFonts w:ascii="Cambria" w:hAnsi="Cambria"/>
              </w:rPr>
              <w:t>finanțare.Verificările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finanțează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FAF7556" w14:textId="77777777" w:rsidR="00F823B7" w:rsidRDefault="00F823B7"/>
        </w:tc>
        <w:tc>
          <w:tcPr>
            <w:tcW w:w="0" w:type="dxa"/>
            <w:vMerge/>
          </w:tcPr>
          <w:p w14:paraId="59352594" w14:textId="77777777" w:rsidR="00F823B7" w:rsidRDefault="00F823B7"/>
        </w:tc>
        <w:tc>
          <w:tcPr>
            <w:tcW w:w="0" w:type="dxa"/>
            <w:vMerge/>
          </w:tcPr>
          <w:p w14:paraId="66EF8797" w14:textId="77777777" w:rsidR="00F823B7" w:rsidRDefault="00F823B7"/>
        </w:tc>
      </w:tr>
      <w:tr w:rsidR="00F823B7" w14:paraId="47A9E3F8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D8C67B5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2E73572F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Mureșene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69DEB5C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E4640B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F0DE47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73DEED7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68BFFBD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A48FF84" w14:textId="77777777" w:rsidR="00F823B7" w:rsidRDefault="00F823B7"/>
        </w:tc>
        <w:tc>
          <w:tcPr>
            <w:tcW w:w="0" w:type="auto"/>
            <w:vMerge w:val="restart"/>
          </w:tcPr>
          <w:p w14:paraId="6D7F4C95" w14:textId="77777777" w:rsidR="00F823B7" w:rsidRDefault="00F823B7"/>
        </w:tc>
      </w:tr>
      <w:tr w:rsidR="00F823B7" w14:paraId="018CA6C5" w14:textId="77777777">
        <w:tc>
          <w:tcPr>
            <w:tcW w:w="0" w:type="dxa"/>
            <w:vMerge/>
          </w:tcPr>
          <w:p w14:paraId="5B9B740A" w14:textId="77777777" w:rsidR="00F823B7" w:rsidRDefault="00F823B7"/>
        </w:tc>
        <w:tc>
          <w:tcPr>
            <w:tcW w:w="0" w:type="auto"/>
          </w:tcPr>
          <w:p w14:paraId="75BF8064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social/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solicităfinanţare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3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sauterenului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afara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 </w:t>
            </w:r>
            <w:proofErr w:type="spellStart"/>
            <w:r>
              <w:rPr>
                <w:rFonts w:ascii="Cambria" w:hAnsi="Cambria"/>
              </w:rPr>
              <w:t>Poarta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Câmpiei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Mureşene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declara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finanțează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EAD7796" w14:textId="77777777" w:rsidR="00F823B7" w:rsidRDefault="00F823B7"/>
        </w:tc>
        <w:tc>
          <w:tcPr>
            <w:tcW w:w="0" w:type="dxa"/>
            <w:vMerge/>
          </w:tcPr>
          <w:p w14:paraId="6FD187B0" w14:textId="77777777" w:rsidR="00F823B7" w:rsidRDefault="00F823B7"/>
        </w:tc>
        <w:tc>
          <w:tcPr>
            <w:tcW w:w="0" w:type="dxa"/>
            <w:vMerge/>
          </w:tcPr>
          <w:p w14:paraId="544F4EBE" w14:textId="77777777" w:rsidR="00F823B7" w:rsidRDefault="00F823B7"/>
        </w:tc>
      </w:tr>
      <w:tr w:rsidR="00F823B7" w14:paraId="26B82C5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BE67B95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241FB675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stabilite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065CC3F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FA775BD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D5C28D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1F3A12A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695786F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1EAE385" w14:textId="77777777" w:rsidR="00F823B7" w:rsidRDefault="00F823B7"/>
        </w:tc>
        <w:tc>
          <w:tcPr>
            <w:tcW w:w="0" w:type="auto"/>
            <w:vMerge w:val="restart"/>
          </w:tcPr>
          <w:p w14:paraId="7B271E09" w14:textId="77777777" w:rsidR="00F823B7" w:rsidRDefault="00F823B7"/>
        </w:tc>
      </w:tr>
      <w:tr w:rsidR="00F823B7" w14:paraId="3206201C" w14:textId="77777777">
        <w:tc>
          <w:tcPr>
            <w:tcW w:w="0" w:type="dxa"/>
            <w:vMerge/>
          </w:tcPr>
          <w:p w14:paraId="028AD79C" w14:textId="77777777" w:rsidR="00F823B7" w:rsidRDefault="00F823B7"/>
        </w:tc>
        <w:tc>
          <w:tcPr>
            <w:tcW w:w="0" w:type="auto"/>
          </w:tcPr>
          <w:p w14:paraId="237E3DC3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prinintervenție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creștere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conștientizării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amenajarea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trasee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cărări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tematice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promovării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cultural;-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inventariere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patrimoniu</w:t>
            </w:r>
            <w:proofErr w:type="spellEnd"/>
            <w:r>
              <w:rPr>
                <w:rFonts w:ascii="Cambria" w:hAnsi="Cambria"/>
              </w:rPr>
              <w:t xml:space="preserve"> cultural (material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imaterial</w:t>
            </w:r>
            <w:proofErr w:type="spellEnd"/>
            <w:r>
              <w:rPr>
                <w:rFonts w:ascii="Cambria" w:hAnsi="Cambria"/>
              </w:rPr>
              <w:t xml:space="preserve">);-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restaurarea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 local </w:t>
            </w:r>
            <w:proofErr w:type="spellStart"/>
            <w:r>
              <w:rPr>
                <w:rFonts w:ascii="Cambria" w:hAnsi="Cambria"/>
              </w:rPr>
              <w:t>construit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conservare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revitalizare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material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imaterial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cultural,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evenimente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publicații</w:t>
            </w:r>
            <w:proofErr w:type="spellEnd"/>
          </w:p>
        </w:tc>
        <w:tc>
          <w:tcPr>
            <w:tcW w:w="0" w:type="dxa"/>
            <w:vMerge/>
          </w:tcPr>
          <w:p w14:paraId="3D141D43" w14:textId="77777777" w:rsidR="00F823B7" w:rsidRDefault="00F823B7"/>
        </w:tc>
        <w:tc>
          <w:tcPr>
            <w:tcW w:w="0" w:type="dxa"/>
            <w:vMerge/>
          </w:tcPr>
          <w:p w14:paraId="47B35F64" w14:textId="77777777" w:rsidR="00F823B7" w:rsidRDefault="00F823B7"/>
        </w:tc>
        <w:tc>
          <w:tcPr>
            <w:tcW w:w="0" w:type="dxa"/>
            <w:vMerge/>
          </w:tcPr>
          <w:p w14:paraId="475F672E" w14:textId="77777777" w:rsidR="00F823B7" w:rsidRDefault="00F823B7"/>
        </w:tc>
      </w:tr>
      <w:tr w:rsidR="00F823B7" w14:paraId="429A31A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00AA831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23E3275C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si/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5F09F5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C69B9CE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150A55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450CFCA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E3A138D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E45C3BA" w14:textId="77777777" w:rsidR="00F823B7" w:rsidRDefault="00F823B7"/>
        </w:tc>
        <w:tc>
          <w:tcPr>
            <w:tcW w:w="0" w:type="auto"/>
            <w:vMerge w:val="restart"/>
          </w:tcPr>
          <w:p w14:paraId="7572725C" w14:textId="77777777" w:rsidR="00F823B7" w:rsidRDefault="00F823B7"/>
        </w:tc>
      </w:tr>
      <w:tr w:rsidR="00F823B7" w14:paraId="113ED1C4" w14:textId="77777777">
        <w:tc>
          <w:tcPr>
            <w:tcW w:w="0" w:type="dxa"/>
            <w:vMerge/>
          </w:tcPr>
          <w:p w14:paraId="3070963C" w14:textId="77777777" w:rsidR="00F823B7" w:rsidRDefault="00F823B7"/>
        </w:tc>
        <w:tc>
          <w:tcPr>
            <w:tcW w:w="0" w:type="auto"/>
          </w:tcPr>
          <w:p w14:paraId="6A405436" w14:textId="77777777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constituie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solicitant,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GAL  </w:t>
            </w:r>
            <w:proofErr w:type="spellStart"/>
            <w:r>
              <w:rPr>
                <w:rFonts w:ascii="Cambria" w:hAnsi="Cambria"/>
              </w:rPr>
              <w:t>Poarta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Câmpiei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Mureșene.Dacă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</w:t>
            </w:r>
            <w:proofErr w:type="spellEnd"/>
            <w:r>
              <w:rPr>
                <w:rFonts w:ascii="Cambria" w:hAnsi="Cambria"/>
              </w:rPr>
              <w:t xml:space="preserve"> social/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afarateritoriului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GAL  </w:t>
            </w:r>
            <w:proofErr w:type="spellStart"/>
            <w:r>
              <w:rPr>
                <w:rFonts w:ascii="Cambria" w:hAnsi="Cambria"/>
              </w:rPr>
              <w:t>Poarta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Câmpiei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Mureșene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0EB8258" w14:textId="77777777" w:rsidR="00F823B7" w:rsidRDefault="00F823B7"/>
        </w:tc>
        <w:tc>
          <w:tcPr>
            <w:tcW w:w="0" w:type="dxa"/>
            <w:vMerge/>
          </w:tcPr>
          <w:p w14:paraId="25F444EF" w14:textId="77777777" w:rsidR="00F823B7" w:rsidRDefault="00F823B7"/>
        </w:tc>
        <w:tc>
          <w:tcPr>
            <w:tcW w:w="0" w:type="dxa"/>
            <w:vMerge/>
          </w:tcPr>
          <w:p w14:paraId="27054BEF" w14:textId="77777777" w:rsidR="00F823B7" w:rsidRDefault="00F823B7"/>
        </w:tc>
      </w:tr>
      <w:tr w:rsidR="00F823B7" w14:paraId="7F78007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201F9B0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10D4923B" w14:textId="77777777" w:rsidR="00F823B7" w:rsidRDefault="00000000">
            <w:r>
              <w:rPr>
                <w:rFonts w:ascii="Cambria Bold" w:hAnsi="Cambria Bold"/>
                <w:b/>
                <w:color w:val="1B4167"/>
              </w:rPr>
              <w:t xml:space="preserve">Prin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proiectulconduce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indicatorilorde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rezultat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angajați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intrevenție:R.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41PR -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Ponderea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rurale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un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acces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îmbunătățit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șiinfrastructură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intermediulsprijinului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PAC.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3C8819C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5FAAB3D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51C03C" w14:textId="77777777" w:rsidR="00F823B7" w:rsidRDefault="00F823B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34AC53E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488892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21ACEE8" w14:textId="77777777" w:rsidR="00F823B7" w:rsidRDefault="00F823B7"/>
        </w:tc>
        <w:tc>
          <w:tcPr>
            <w:tcW w:w="0" w:type="auto"/>
            <w:vMerge w:val="restart"/>
          </w:tcPr>
          <w:p w14:paraId="698070E5" w14:textId="77777777" w:rsidR="00F823B7" w:rsidRDefault="00F823B7"/>
        </w:tc>
      </w:tr>
      <w:tr w:rsidR="00F823B7" w14:paraId="1D6EE7FF" w14:textId="77777777">
        <w:tc>
          <w:tcPr>
            <w:tcW w:w="0" w:type="dxa"/>
            <w:vMerge/>
          </w:tcPr>
          <w:p w14:paraId="39B7D2EA" w14:textId="77777777" w:rsidR="00F823B7" w:rsidRDefault="00F823B7"/>
        </w:tc>
        <w:tc>
          <w:tcPr>
            <w:tcW w:w="0" w:type="auto"/>
          </w:tcPr>
          <w:p w14:paraId="5C233FA3" w14:textId="77777777" w:rsidR="00F823B7" w:rsidRDefault="00000000"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monitorizați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ficompletați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INDICATORI DE REZULTAT ȘI DE REALIZARE),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indicatorimonitorizată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explicați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laverificarea</w:t>
            </w:r>
            <w:proofErr w:type="spellEnd"/>
            <w:r>
              <w:rPr>
                <w:rFonts w:ascii="Cambria" w:hAnsi="Cambria"/>
              </w:rPr>
              <w:t xml:space="preserve"> GAL (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E2.1)</w:t>
            </w:r>
          </w:p>
        </w:tc>
        <w:tc>
          <w:tcPr>
            <w:tcW w:w="0" w:type="dxa"/>
            <w:vMerge/>
          </w:tcPr>
          <w:p w14:paraId="4F4D27E1" w14:textId="77777777" w:rsidR="00F823B7" w:rsidRDefault="00F823B7"/>
        </w:tc>
        <w:tc>
          <w:tcPr>
            <w:tcW w:w="0" w:type="dxa"/>
            <w:vMerge/>
          </w:tcPr>
          <w:p w14:paraId="5DFFD082" w14:textId="77777777" w:rsidR="00F823B7" w:rsidRDefault="00F823B7"/>
        </w:tc>
        <w:tc>
          <w:tcPr>
            <w:tcW w:w="0" w:type="dxa"/>
            <w:vMerge/>
          </w:tcPr>
          <w:p w14:paraId="39EEE90A" w14:textId="77777777" w:rsidR="00F823B7" w:rsidRDefault="00F823B7"/>
        </w:tc>
      </w:tr>
      <w:tr w:rsidR="00F823B7" w14:paraId="01F03691" w14:textId="77777777">
        <w:tc>
          <w:tcPr>
            <w:tcW w:w="400" w:type="pct"/>
            <w:shd w:val="clear" w:color="auto" w:fill="214F7D"/>
            <w:vAlign w:val="center"/>
          </w:tcPr>
          <w:p w14:paraId="42C6E06D" w14:textId="77777777" w:rsidR="00F823B7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29C97AD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6F785BC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73BF23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765FF17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2BB97F3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F803E1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6524ED4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EA6D96F" w14:textId="77777777" w:rsidR="00F823B7" w:rsidRDefault="00F823B7"/>
        </w:tc>
      </w:tr>
    </w:tbl>
    <w:p w14:paraId="776A17D6" w14:textId="77777777" w:rsidR="00F823B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F823B7" w14:paraId="6A128084" w14:textId="77777777">
        <w:trPr>
          <w:trHeight w:val="540"/>
        </w:trPr>
        <w:tc>
          <w:tcPr>
            <w:tcW w:w="0" w:type="auto"/>
            <w:vAlign w:val="center"/>
          </w:tcPr>
          <w:p w14:paraId="3C2171AB" w14:textId="77777777" w:rsidR="00F823B7" w:rsidRDefault="00F823B7"/>
        </w:tc>
      </w:tr>
    </w:tbl>
    <w:p w14:paraId="62D92829" w14:textId="77777777" w:rsidR="00F823B7" w:rsidRDefault="00F823B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F823B7" w14:paraId="452B2114" w14:textId="77777777">
        <w:trPr>
          <w:trHeight w:val="720"/>
        </w:trPr>
        <w:tc>
          <w:tcPr>
            <w:tcW w:w="1500" w:type="pct"/>
            <w:vAlign w:val="center"/>
          </w:tcPr>
          <w:p w14:paraId="3FE68F6D" w14:textId="77777777" w:rsidR="00F823B7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5D791DC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0B191CF8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7914CC" w14:textId="77777777" w:rsidR="00F823B7" w:rsidRDefault="00F823B7"/>
        </w:tc>
        <w:tc>
          <w:tcPr>
            <w:tcW w:w="1500" w:type="pct"/>
            <w:vAlign w:val="center"/>
          </w:tcPr>
          <w:p w14:paraId="621F88FC" w14:textId="77777777" w:rsidR="00F823B7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F823B7" w14:paraId="4BE20286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ED71232" w14:textId="77777777" w:rsidR="00F823B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8799FC" w14:textId="77777777" w:rsidR="00F823B7" w:rsidRDefault="00F823B7"/>
        </w:tc>
      </w:tr>
    </w:tbl>
    <w:p w14:paraId="22A0CF83" w14:textId="77777777" w:rsidR="00F823B7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F823B7" w14:paraId="2C62D34B" w14:textId="77777777">
        <w:tc>
          <w:tcPr>
            <w:tcW w:w="400" w:type="pct"/>
            <w:shd w:val="clear" w:color="auto" w:fill="015840"/>
            <w:vAlign w:val="center"/>
          </w:tcPr>
          <w:p w14:paraId="0E45A6DD" w14:textId="77777777" w:rsidR="00F823B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11F30B2" w14:textId="77777777" w:rsidR="00F823B7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49BF049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2D5DEF45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7B1003D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F823B7" w14:paraId="3E4C3532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650A163" w14:textId="77777777" w:rsidR="00F823B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F823B7" w14:paraId="6989FD3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CA19E07" w14:textId="77777777" w:rsidR="00F823B7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valorifică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intervențiile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scop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F38245F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7D82256" w14:textId="77777777" w:rsidR="00F823B7" w:rsidRDefault="00F823B7"/>
        </w:tc>
        <w:tc>
          <w:tcPr>
            <w:tcW w:w="0" w:type="auto"/>
            <w:shd w:val="clear" w:color="auto" w:fill="CCE1DB"/>
            <w:vAlign w:val="center"/>
          </w:tcPr>
          <w:p w14:paraId="59A9FE34" w14:textId="77777777" w:rsidR="00F823B7" w:rsidRDefault="00F823B7"/>
        </w:tc>
      </w:tr>
      <w:tr w:rsidR="00F823B7" w14:paraId="412F4AA9" w14:textId="77777777">
        <w:tc>
          <w:tcPr>
            <w:tcW w:w="0" w:type="auto"/>
            <w:shd w:val="clear" w:color="auto" w:fill="F8ECD2"/>
            <w:vAlign w:val="center"/>
          </w:tcPr>
          <w:p w14:paraId="6DC4D9A9" w14:textId="77777777" w:rsidR="00F823B7" w:rsidRDefault="00000000">
            <w:r>
              <w:rPr>
                <w:rFonts w:ascii="Cambria" w:hAnsi="Cambria"/>
                <w:color w:val="58400C"/>
              </w:rPr>
              <w:t>CS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3DF13B1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care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atrag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turișii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microregiune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10034B57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696DFA81" w14:textId="77777777" w:rsidR="00F823B7" w:rsidRDefault="00F823B7"/>
        </w:tc>
        <w:tc>
          <w:tcPr>
            <w:tcW w:w="0" w:type="auto"/>
            <w:vAlign w:val="center"/>
          </w:tcPr>
          <w:p w14:paraId="3B302604" w14:textId="77777777" w:rsidR="00F823B7" w:rsidRDefault="00F823B7"/>
        </w:tc>
      </w:tr>
      <w:tr w:rsidR="00F823B7" w14:paraId="6E96F32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E4FFBC0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D79E417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descries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MJ/SF/DALI/CF,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privință-dacă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8304368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dovedit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MJ/SF/CF/DALI.</w:t>
            </w:r>
          </w:p>
        </w:tc>
      </w:tr>
      <w:tr w:rsidR="00F823B7" w14:paraId="25DF75B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FFA06B1" w14:textId="77777777" w:rsidR="00F823B7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F823B7" w14:paraId="27F98894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8B3B6EA" w14:textId="77777777" w:rsidR="00F823B7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socio-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culturale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desfășurate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vederea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promovării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punerii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patrimoniului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cultural;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17CE2C8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F150033" w14:textId="77777777" w:rsidR="00F823B7" w:rsidRDefault="00F823B7"/>
        </w:tc>
        <w:tc>
          <w:tcPr>
            <w:tcW w:w="0" w:type="auto"/>
            <w:shd w:val="clear" w:color="auto" w:fill="CCE1DB"/>
            <w:vAlign w:val="center"/>
          </w:tcPr>
          <w:p w14:paraId="43B593F2" w14:textId="77777777" w:rsidR="00F823B7" w:rsidRDefault="00F823B7"/>
        </w:tc>
      </w:tr>
      <w:tr w:rsidR="00F823B7" w14:paraId="187516F9" w14:textId="77777777">
        <w:tc>
          <w:tcPr>
            <w:tcW w:w="0" w:type="auto"/>
            <w:shd w:val="clear" w:color="auto" w:fill="F8ECD2"/>
            <w:vAlign w:val="center"/>
          </w:tcPr>
          <w:p w14:paraId="2AF94B31" w14:textId="77777777" w:rsidR="00F823B7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8C65DD5" w14:textId="77777777" w:rsidR="00F823B7" w:rsidRPr="006F3D9C" w:rsidRDefault="00000000" w:rsidP="006F3D9C">
            <w:pPr>
              <w:rPr>
                <w:rFonts w:ascii="Cambria" w:hAnsi="Cambria"/>
                <w:color w:val="58400C"/>
              </w:rPr>
            </w:pPr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socio-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2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D0A95B6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A1E3F16" w14:textId="77777777" w:rsidR="00F823B7" w:rsidRDefault="00F823B7"/>
        </w:tc>
        <w:tc>
          <w:tcPr>
            <w:tcW w:w="0" w:type="auto"/>
            <w:vAlign w:val="center"/>
          </w:tcPr>
          <w:p w14:paraId="4566EBE9" w14:textId="77777777" w:rsidR="00F823B7" w:rsidRDefault="00F823B7"/>
        </w:tc>
      </w:tr>
      <w:tr w:rsidR="00F823B7" w14:paraId="6772194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EFF1351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A94E17D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descries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MJ/SF/DALI/</w:t>
            </w:r>
            <w:proofErr w:type="gramStart"/>
            <w:r>
              <w:rPr>
                <w:rFonts w:ascii="Cambria" w:hAnsi="Cambria"/>
              </w:rPr>
              <w:t>CF, 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privință-dacă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C9B7B29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dovedit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MJ/SF/CF/DALI.</w:t>
            </w:r>
          </w:p>
          <w:p w14:paraId="33D0AC63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823B7" w14:paraId="2791DCA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F414F74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  <w:tr w:rsidR="00F823B7" w14:paraId="7CCA68E9" w14:textId="77777777">
        <w:tc>
          <w:tcPr>
            <w:tcW w:w="0" w:type="auto"/>
            <w:shd w:val="clear" w:color="auto" w:fill="F8ECD2"/>
            <w:vAlign w:val="center"/>
          </w:tcPr>
          <w:p w14:paraId="21C9A48B" w14:textId="77777777" w:rsidR="00F823B7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FBA27BC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socio-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de  3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33933CD3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32914937" w14:textId="77777777" w:rsidR="00F823B7" w:rsidRDefault="00F823B7"/>
        </w:tc>
        <w:tc>
          <w:tcPr>
            <w:tcW w:w="0" w:type="auto"/>
            <w:vAlign w:val="center"/>
          </w:tcPr>
          <w:p w14:paraId="0AB27F4D" w14:textId="77777777" w:rsidR="00F823B7" w:rsidRDefault="00F823B7"/>
        </w:tc>
      </w:tr>
      <w:tr w:rsidR="00F823B7" w14:paraId="67C8DC8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C27BED5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BD0EBE4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descries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MJ/SF/DALI/CF.</w:t>
            </w:r>
            <w:proofErr w:type="gramStart"/>
            <w:r>
              <w:rPr>
                <w:rFonts w:ascii="Cambria" w:hAnsi="Cambria"/>
              </w:rPr>
              <w:t>, 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privință-dacă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F63CB5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dovedit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MJ/SF/CF/DALI.</w:t>
            </w:r>
          </w:p>
          <w:p w14:paraId="5983AC0B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B6BF5FE" w14:textId="77777777" w:rsidR="00F823B7" w:rsidRDefault="00F823B7"/>
        </w:tc>
      </w:tr>
      <w:tr w:rsidR="00F823B7" w14:paraId="2429E6F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FC0026E" w14:textId="77777777" w:rsidR="00F823B7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F823B7" w14:paraId="6B190F15" w14:textId="77777777">
        <w:tc>
          <w:tcPr>
            <w:tcW w:w="0" w:type="auto"/>
            <w:shd w:val="clear" w:color="auto" w:fill="F8ECD2"/>
            <w:vAlign w:val="center"/>
          </w:tcPr>
          <w:p w14:paraId="768E63A0" w14:textId="77777777" w:rsidR="00F823B7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F90DF6B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socio-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4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4.</w:t>
            </w:r>
          </w:p>
        </w:tc>
        <w:tc>
          <w:tcPr>
            <w:tcW w:w="0" w:type="auto"/>
            <w:vAlign w:val="center"/>
          </w:tcPr>
          <w:p w14:paraId="03D7F41A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0EBC2FF6" w14:textId="77777777" w:rsidR="00F823B7" w:rsidRDefault="00F823B7"/>
        </w:tc>
        <w:tc>
          <w:tcPr>
            <w:tcW w:w="0" w:type="auto"/>
            <w:vAlign w:val="center"/>
          </w:tcPr>
          <w:p w14:paraId="6488B1C7" w14:textId="77777777" w:rsidR="00F823B7" w:rsidRDefault="00F823B7"/>
        </w:tc>
      </w:tr>
      <w:tr w:rsidR="00F823B7" w14:paraId="57B9C13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B649922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D53749C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descries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MJ/SF/DALI/CG</w:t>
            </w:r>
            <w:proofErr w:type="gramStart"/>
            <w:r>
              <w:rPr>
                <w:rFonts w:ascii="Cambria" w:hAnsi="Cambria"/>
              </w:rPr>
              <w:t>., 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privință-dacă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5AD548C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dovedit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MJ/SF/CF/</w:t>
            </w:r>
            <w:proofErr w:type="gramStart"/>
            <w:r>
              <w:rPr>
                <w:rFonts w:ascii="Cambria" w:hAnsi="Cambria"/>
              </w:rPr>
              <w:t>DALI..</w:t>
            </w:r>
            <w:proofErr w:type="gramEnd"/>
          </w:p>
          <w:p w14:paraId="05914A77" w14:textId="0C63098A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1E27546" w14:textId="77777777" w:rsidR="00F823B7" w:rsidRDefault="00F823B7"/>
        </w:tc>
      </w:tr>
      <w:tr w:rsidR="00F823B7" w14:paraId="732DE5B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C354893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  <w:tr w:rsidR="00F823B7" w14:paraId="469029D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2D2DE7F" w14:textId="77777777" w:rsidR="00F823B7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Experiența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implementarea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poriecte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similare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EAE8461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81959B2" w14:textId="77777777" w:rsidR="00F823B7" w:rsidRDefault="00F823B7"/>
        </w:tc>
        <w:tc>
          <w:tcPr>
            <w:tcW w:w="0" w:type="auto"/>
            <w:shd w:val="clear" w:color="auto" w:fill="CCE1DB"/>
            <w:vAlign w:val="center"/>
          </w:tcPr>
          <w:p w14:paraId="7F930768" w14:textId="77777777" w:rsidR="00F823B7" w:rsidRDefault="00F823B7"/>
        </w:tc>
      </w:tr>
      <w:tr w:rsidR="00F823B7" w14:paraId="25084E49" w14:textId="77777777">
        <w:tc>
          <w:tcPr>
            <w:tcW w:w="0" w:type="auto"/>
            <w:shd w:val="clear" w:color="auto" w:fill="F8ECD2"/>
            <w:vAlign w:val="center"/>
          </w:tcPr>
          <w:p w14:paraId="23A16609" w14:textId="77777777" w:rsidR="00F823B7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1D42DB5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fonduri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fonduri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proprii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3EA2257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0834362F" w14:textId="77777777" w:rsidR="00F823B7" w:rsidRDefault="00F823B7"/>
        </w:tc>
        <w:tc>
          <w:tcPr>
            <w:tcW w:w="0" w:type="auto"/>
            <w:vAlign w:val="center"/>
          </w:tcPr>
          <w:p w14:paraId="560F53A2" w14:textId="77777777" w:rsidR="00F823B7" w:rsidRDefault="00F823B7"/>
        </w:tc>
      </w:tr>
      <w:tr w:rsidR="00F823B7" w14:paraId="49214FA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B01797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085EA39" w14:textId="77777777" w:rsidR="00F823B7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descries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MJ/SF/DALI/CF.</w:t>
            </w:r>
            <w:proofErr w:type="gramStart"/>
            <w:r>
              <w:rPr>
                <w:rFonts w:ascii="Cambria" w:hAnsi="Cambria"/>
              </w:rPr>
              <w:t>, 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privință-dacă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C777BE7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dovedit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MJ/SF/CF/DALI.</w:t>
            </w:r>
          </w:p>
          <w:p w14:paraId="5ED915AC" w14:textId="77777777" w:rsidR="00F823B7" w:rsidRDefault="00F823B7"/>
        </w:tc>
      </w:tr>
      <w:tr w:rsidR="00F823B7" w14:paraId="70A11F2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DF8E620" w14:textId="77777777" w:rsidR="00F823B7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F823B7" w14:paraId="0397E4C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03530F2" w14:textId="77777777" w:rsidR="00F823B7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Adoptarea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abordări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revitalizarea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patrimoniului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cultural local.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3A3B803" w14:textId="77777777" w:rsidR="00F823B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AD72DEB" w14:textId="77777777" w:rsidR="00F823B7" w:rsidRDefault="00F823B7"/>
        </w:tc>
        <w:tc>
          <w:tcPr>
            <w:tcW w:w="0" w:type="auto"/>
            <w:shd w:val="clear" w:color="auto" w:fill="CCE1DB"/>
            <w:vAlign w:val="center"/>
          </w:tcPr>
          <w:p w14:paraId="2C09809D" w14:textId="77777777" w:rsidR="00F823B7" w:rsidRDefault="00F823B7"/>
        </w:tc>
      </w:tr>
      <w:tr w:rsidR="00F823B7" w14:paraId="4441565B" w14:textId="77777777">
        <w:tc>
          <w:tcPr>
            <w:tcW w:w="0" w:type="auto"/>
            <w:shd w:val="clear" w:color="auto" w:fill="F8ECD2"/>
            <w:vAlign w:val="center"/>
          </w:tcPr>
          <w:p w14:paraId="75303C52" w14:textId="77777777" w:rsidR="00F823B7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686FF10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punct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vedere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microregional</w:t>
            </w:r>
          </w:p>
        </w:tc>
        <w:tc>
          <w:tcPr>
            <w:tcW w:w="0" w:type="auto"/>
            <w:vAlign w:val="center"/>
          </w:tcPr>
          <w:p w14:paraId="13F3EA99" w14:textId="77777777" w:rsidR="00F823B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0F7BA4A2" w14:textId="77777777" w:rsidR="00F823B7" w:rsidRDefault="00F823B7"/>
        </w:tc>
        <w:tc>
          <w:tcPr>
            <w:tcW w:w="0" w:type="auto"/>
            <w:vAlign w:val="center"/>
          </w:tcPr>
          <w:p w14:paraId="1567A568" w14:textId="77777777" w:rsidR="00F823B7" w:rsidRDefault="00F823B7"/>
        </w:tc>
      </w:tr>
      <w:tr w:rsidR="00F823B7" w14:paraId="5F7121B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131EFAA" w14:textId="77777777" w:rsidR="00B94DAA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:-Se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(DALI)/CF 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invesiții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mașini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etc. care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moștenirii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culturale</w:t>
            </w:r>
            <w:proofErr w:type="spellEnd"/>
            <w:r>
              <w:rPr>
                <w:rFonts w:ascii="Cambria" w:hAnsi="Cambria"/>
              </w:rPr>
              <w:t xml:space="preserve">, marketing, branding,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 care 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9AB727" w14:textId="3B9AEAE4" w:rsidR="00F823B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823B7" w14:paraId="66E0E7F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2266AEE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  <w:tr w:rsidR="00F823B7" w14:paraId="3B3AA0F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D2F5E05" w14:textId="77777777" w:rsidR="00F823B7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D36D29C" w14:textId="46709B2A" w:rsidR="00F823B7" w:rsidRDefault="00B94DAA">
            <w:r>
              <w:t xml:space="preserve"> 20 PUNCTE</w:t>
            </w:r>
          </w:p>
        </w:tc>
      </w:tr>
      <w:tr w:rsidR="00F823B7" w14:paraId="655EA119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33EB631" w14:textId="77777777" w:rsidR="00F823B7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7E05D0E" w14:textId="77777777" w:rsidR="00F823B7" w:rsidRDefault="00F823B7"/>
        </w:tc>
      </w:tr>
    </w:tbl>
    <w:p w14:paraId="7A573311" w14:textId="77777777" w:rsidR="00F823B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F823B7" w14:paraId="3776E6B7" w14:textId="77777777">
        <w:trPr>
          <w:trHeight w:val="540"/>
        </w:trPr>
        <w:tc>
          <w:tcPr>
            <w:tcW w:w="0" w:type="auto"/>
            <w:vAlign w:val="center"/>
          </w:tcPr>
          <w:p w14:paraId="7E4EFE18" w14:textId="77777777" w:rsidR="00F823B7" w:rsidRDefault="00F823B7"/>
        </w:tc>
      </w:tr>
    </w:tbl>
    <w:p w14:paraId="677DC807" w14:textId="77777777" w:rsidR="00F823B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F823B7" w14:paraId="50EE4AEC" w14:textId="77777777">
        <w:tc>
          <w:tcPr>
            <w:tcW w:w="400" w:type="pct"/>
            <w:shd w:val="clear" w:color="auto" w:fill="015840"/>
            <w:vAlign w:val="center"/>
          </w:tcPr>
          <w:p w14:paraId="5F6FB4AB" w14:textId="77777777" w:rsidR="00F823B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B72F530" w14:textId="77777777" w:rsidR="00F823B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4350FF2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2B1AB20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4FEE043" w14:textId="77777777" w:rsidR="00F823B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F823B7" w14:paraId="52514526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0BD1EBE" w14:textId="77777777" w:rsidR="00F823B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F823B7" w14:paraId="34113F29" w14:textId="77777777">
        <w:tc>
          <w:tcPr>
            <w:tcW w:w="0" w:type="auto"/>
            <w:shd w:val="clear" w:color="auto" w:fill="F8ECD2"/>
            <w:vAlign w:val="center"/>
          </w:tcPr>
          <w:p w14:paraId="12D6B2C0" w14:textId="77777777" w:rsidR="00F823B7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1943176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proiectului,exprimată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euro,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ordinedescrescătoare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limita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valoriitotale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apelului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selecţie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3D3A612C" w14:textId="77777777" w:rsidR="00F823B7" w:rsidRDefault="00F823B7"/>
        </w:tc>
        <w:tc>
          <w:tcPr>
            <w:tcW w:w="0" w:type="auto"/>
            <w:vAlign w:val="center"/>
          </w:tcPr>
          <w:p w14:paraId="03AE9EA5" w14:textId="77777777" w:rsidR="00F823B7" w:rsidRDefault="00F823B7"/>
        </w:tc>
        <w:tc>
          <w:tcPr>
            <w:tcW w:w="0" w:type="auto"/>
            <w:vAlign w:val="center"/>
          </w:tcPr>
          <w:p w14:paraId="5D08C242" w14:textId="77777777" w:rsidR="00F823B7" w:rsidRDefault="00F823B7"/>
        </w:tc>
      </w:tr>
      <w:tr w:rsidR="00F823B7" w14:paraId="5E72364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4B0D1ED" w14:textId="77777777" w:rsidR="00F823B7" w:rsidRDefault="00000000"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egal,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proofErr w:type="gramStart"/>
            <w:r>
              <w:rPr>
                <w:rFonts w:ascii="Cambria" w:hAnsi="Cambria"/>
              </w:rPr>
              <w:t>proiectului,exprimată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euro.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totalăeligibilă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823B7" w14:paraId="140A697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E984E8D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  <w:tr w:rsidR="00F823B7" w14:paraId="1FBAF55E" w14:textId="77777777">
        <w:tc>
          <w:tcPr>
            <w:tcW w:w="0" w:type="auto"/>
            <w:shd w:val="clear" w:color="auto" w:fill="F8ECD2"/>
            <w:vAlign w:val="center"/>
          </w:tcPr>
          <w:p w14:paraId="6E7DBA52" w14:textId="77777777" w:rsidR="00F823B7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861DACA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făraTVA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exprimată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euro,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ordinedescrescătoare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0D137318" w14:textId="77777777" w:rsidR="00F823B7" w:rsidRDefault="00F823B7"/>
        </w:tc>
        <w:tc>
          <w:tcPr>
            <w:tcW w:w="0" w:type="auto"/>
            <w:vAlign w:val="center"/>
          </w:tcPr>
          <w:p w14:paraId="3E330EED" w14:textId="77777777" w:rsidR="00F823B7" w:rsidRDefault="00F823B7"/>
        </w:tc>
        <w:tc>
          <w:tcPr>
            <w:tcW w:w="0" w:type="auto"/>
            <w:vAlign w:val="center"/>
          </w:tcPr>
          <w:p w14:paraId="47D05E35" w14:textId="77777777" w:rsidR="00F823B7" w:rsidRDefault="00F823B7"/>
        </w:tc>
      </w:tr>
      <w:tr w:rsidR="00F823B7" w14:paraId="2A30247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263D004" w14:textId="42F37E3C" w:rsidR="00F823B7" w:rsidRDefault="00000000"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egal la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 w:rsidR="00B94DAA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</w:t>
            </w:r>
            <w:r w:rsidR="00B94DAA">
              <w:rPr>
                <w:rFonts w:ascii="Cambria" w:hAnsi="Cambria"/>
              </w:rPr>
              <w:t>ă</w:t>
            </w:r>
            <w:proofErr w:type="spellEnd"/>
            <w:r>
              <w:rPr>
                <w:rFonts w:ascii="Cambria" w:hAnsi="Cambria"/>
              </w:rPr>
              <w:t xml:space="preserve"> TVA,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euro.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ordona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823B7" w14:paraId="27C3BF5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3F48CA1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  <w:tr w:rsidR="00F823B7" w14:paraId="4A1F30EC" w14:textId="77777777">
        <w:tc>
          <w:tcPr>
            <w:tcW w:w="0" w:type="auto"/>
            <w:shd w:val="clear" w:color="auto" w:fill="F8ECD2"/>
            <w:vAlign w:val="center"/>
          </w:tcPr>
          <w:p w14:paraId="1B8FADE5" w14:textId="77777777" w:rsidR="00F823B7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20EDC64" w14:textId="77777777" w:rsidR="00F823B7" w:rsidRDefault="00000000"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solicitanti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 au </w:t>
            </w:r>
            <w:proofErr w:type="spellStart"/>
            <w:r>
              <w:rPr>
                <w:rFonts w:ascii="Cambria" w:hAnsi="Cambria"/>
                <w:color w:val="58400C"/>
              </w:rPr>
              <w:t>experiență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anterioară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similareinvestiției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3F29DCFE" w14:textId="77777777" w:rsidR="00F823B7" w:rsidRDefault="00F823B7"/>
        </w:tc>
        <w:tc>
          <w:tcPr>
            <w:tcW w:w="0" w:type="auto"/>
            <w:vAlign w:val="center"/>
          </w:tcPr>
          <w:p w14:paraId="440FCF12" w14:textId="77777777" w:rsidR="00F823B7" w:rsidRDefault="00F823B7"/>
        </w:tc>
        <w:tc>
          <w:tcPr>
            <w:tcW w:w="0" w:type="auto"/>
            <w:vAlign w:val="center"/>
          </w:tcPr>
          <w:p w14:paraId="2D87B45D" w14:textId="77777777" w:rsidR="00F823B7" w:rsidRDefault="00F823B7"/>
        </w:tc>
      </w:tr>
      <w:tr w:rsidR="00F823B7" w14:paraId="2B78B2B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9A49F1C" w14:textId="123E927A" w:rsidR="00F823B7" w:rsidRDefault="00000000"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egal la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2,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proiritiza</w:t>
            </w:r>
            <w:proofErr w:type="spellEnd"/>
            <w:r w:rsidR="00B94DAA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experiență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proofErr w:type="gramStart"/>
            <w:r>
              <w:rPr>
                <w:rFonts w:ascii="Cambria" w:hAnsi="Cambria"/>
              </w:rPr>
              <w:t>proiect.Pentru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constitutive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dinproiect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atașate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activitățisimilare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823B7" w14:paraId="56C8F28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06BE8A5" w14:textId="77777777" w:rsidR="00F823B7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760E3203" w14:textId="77777777" w:rsidR="00F823B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F823B7" w14:paraId="64450438" w14:textId="77777777">
        <w:trPr>
          <w:trHeight w:val="540"/>
        </w:trPr>
        <w:tc>
          <w:tcPr>
            <w:tcW w:w="0" w:type="auto"/>
            <w:vAlign w:val="center"/>
          </w:tcPr>
          <w:p w14:paraId="19A183AB" w14:textId="77777777" w:rsidR="00F823B7" w:rsidRDefault="00F823B7"/>
        </w:tc>
      </w:tr>
    </w:tbl>
    <w:p w14:paraId="46BFD506" w14:textId="77777777" w:rsidR="00F823B7" w:rsidRDefault="00F823B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F823B7" w14:paraId="12DB7DF0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485C2A9C" w14:textId="77777777" w:rsidR="00F823B7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F823B7" w14:paraId="305FF603" w14:textId="77777777">
        <w:trPr>
          <w:trHeight w:val="479"/>
        </w:trPr>
        <w:tc>
          <w:tcPr>
            <w:tcW w:w="0" w:type="auto"/>
            <w:vAlign w:val="center"/>
          </w:tcPr>
          <w:p w14:paraId="09A5F46A" w14:textId="77777777" w:rsidR="00F823B7" w:rsidRDefault="00000000">
            <w:pPr>
              <w:keepNext/>
              <w:rPr>
                <w:rFonts w:ascii="Cambria Bold" w:hAnsi="Cambria Bold"/>
                <w:b/>
              </w:rPr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  <w:p w14:paraId="592B92CF" w14:textId="77777777" w:rsidR="00D766BE" w:rsidRDefault="00D766BE">
            <w:pPr>
              <w:keepNext/>
              <w:rPr>
                <w:rFonts w:ascii="Cambria Bold" w:hAnsi="Cambria Bold"/>
                <w:b/>
              </w:rPr>
            </w:pPr>
          </w:p>
          <w:p w14:paraId="1C39F23A" w14:textId="77777777" w:rsidR="00D766BE" w:rsidRDefault="00D766BE">
            <w:pPr>
              <w:keepNext/>
              <w:rPr>
                <w:rFonts w:ascii="Cambria Bold" w:hAnsi="Cambria Bold"/>
                <w:b/>
              </w:rPr>
            </w:pPr>
          </w:p>
          <w:p w14:paraId="097B1CCF" w14:textId="77777777" w:rsidR="00D766BE" w:rsidRDefault="00D766BE">
            <w:pPr>
              <w:keepNext/>
            </w:pPr>
          </w:p>
        </w:tc>
        <w:tc>
          <w:tcPr>
            <w:tcW w:w="0" w:type="auto"/>
            <w:vAlign w:val="center"/>
          </w:tcPr>
          <w:p w14:paraId="45C01D36" w14:textId="77777777" w:rsidR="00F823B7" w:rsidRDefault="00000000">
            <w:pPr>
              <w:keepNext/>
              <w:jc w:val="right"/>
              <w:rPr>
                <w:rFonts w:ascii="Cambria Bold" w:hAnsi="Cambria Bold"/>
                <w:b/>
              </w:rPr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  <w:p w14:paraId="46FC8BFD" w14:textId="77777777" w:rsidR="00D766BE" w:rsidRDefault="00D766BE">
            <w:pPr>
              <w:keepNext/>
              <w:jc w:val="right"/>
              <w:rPr>
                <w:rFonts w:ascii="Cambria Bold" w:hAnsi="Cambria Bold"/>
                <w:b/>
              </w:rPr>
            </w:pPr>
          </w:p>
          <w:p w14:paraId="6BD5F601" w14:textId="77777777" w:rsidR="00D766BE" w:rsidRDefault="00D766BE">
            <w:pPr>
              <w:keepNext/>
              <w:jc w:val="right"/>
              <w:rPr>
                <w:rFonts w:ascii="Cambria Bold" w:hAnsi="Cambria Bold"/>
                <w:b/>
              </w:rPr>
            </w:pPr>
          </w:p>
          <w:p w14:paraId="530CE2A7" w14:textId="77777777" w:rsidR="00D766BE" w:rsidRDefault="00D766BE">
            <w:pPr>
              <w:keepNext/>
              <w:jc w:val="right"/>
            </w:pPr>
          </w:p>
        </w:tc>
      </w:tr>
      <w:tr w:rsidR="00F823B7" w14:paraId="0F05E40D" w14:textId="77777777">
        <w:trPr>
          <w:trHeight w:val="479"/>
        </w:trPr>
        <w:tc>
          <w:tcPr>
            <w:tcW w:w="0" w:type="auto"/>
            <w:vAlign w:val="center"/>
          </w:tcPr>
          <w:p w14:paraId="6C6DA6A8" w14:textId="77777777" w:rsidR="00F823B7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59F6581" w14:textId="77777777" w:rsidR="00F823B7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00A868F" w14:textId="77777777" w:rsidR="009513F6" w:rsidRDefault="009513F6"/>
    <w:sectPr w:rsidR="0095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B7"/>
    <w:rsid w:val="00211BAE"/>
    <w:rsid w:val="006F3D9C"/>
    <w:rsid w:val="009513F6"/>
    <w:rsid w:val="00B528F5"/>
    <w:rsid w:val="00B94DAA"/>
    <w:rsid w:val="00D766BE"/>
    <w:rsid w:val="00F823B7"/>
    <w:rsid w:val="00F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D11C"/>
  <w15:docId w15:val="{9F1C1FC6-70CA-4666-9FDC-658EBE3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1938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Huni</dc:creator>
  <cp:lastModifiedBy>Valea Nirajului</cp:lastModifiedBy>
  <cp:revision>6</cp:revision>
  <dcterms:created xsi:type="dcterms:W3CDTF">2026-03-12T10:50:00Z</dcterms:created>
  <dcterms:modified xsi:type="dcterms:W3CDTF">2026-03-12T10:52:00Z</dcterms:modified>
</cp:coreProperties>
</file>